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72" w:rsidRDefault="00B11907" w:rsidP="00CA0E72">
      <w:pPr>
        <w:jc w:val="right"/>
        <w:rPr>
          <w:rFonts w:cs="B Titr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="00CA0E72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</w:t>
      </w:r>
      <w:r w:rsidR="00CA0E72" w:rsidRPr="00B11907">
        <w:rPr>
          <w:rFonts w:cs="B Nazanin" w:hint="cs"/>
          <w:sz w:val="24"/>
          <w:szCs w:val="24"/>
          <w:rtl/>
        </w:rPr>
        <w:t>پیوست شماره (3)</w:t>
      </w:r>
    </w:p>
    <w:p w:rsidR="00CA0E72" w:rsidRDefault="00CA0E72" w:rsidP="00CA0E72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CA0E72" w:rsidRPr="00B11907" w:rsidRDefault="00CA0E72" w:rsidP="00CA0E72">
      <w:pPr>
        <w:jc w:val="center"/>
        <w:rPr>
          <w:rFonts w:cs="B Titr"/>
          <w:rtl/>
        </w:rPr>
      </w:pPr>
      <w:r w:rsidRPr="00B11907">
        <w:rPr>
          <w:rFonts w:cs="B Titr" w:hint="cs"/>
          <w:rtl/>
        </w:rPr>
        <w:t>برگ مشخصات کارمندان از کارافتاده</w:t>
      </w:r>
    </w:p>
    <w:p w:rsidR="00CA0E72" w:rsidRPr="00B11907" w:rsidRDefault="00CA0E72" w:rsidP="00CA0E72">
      <w:pPr>
        <w:jc w:val="center"/>
        <w:rPr>
          <w:rFonts w:cs="B Titr"/>
          <w:rtl/>
        </w:rPr>
      </w:pPr>
      <w:r w:rsidRPr="00B11907">
        <w:rPr>
          <w:rFonts w:cs="B Titr" w:hint="cs"/>
          <w:rtl/>
        </w:rPr>
        <w:t>"موضوع برقراری حقوق وظیفه به استنادیکی از مواد (79) و یا (80) قانون استخدام کشوری"</w:t>
      </w:r>
    </w:p>
    <w:p w:rsidR="007E4440" w:rsidRPr="00B11907" w:rsidRDefault="00B11907" w:rsidP="00EC7537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</w:t>
      </w:r>
    </w:p>
    <w:tbl>
      <w:tblPr>
        <w:tblStyle w:val="TableGrid"/>
        <w:bidiVisual/>
        <w:tblW w:w="10773" w:type="dxa"/>
        <w:tblInd w:w="30" w:type="dxa"/>
        <w:tblLook w:val="04A0" w:firstRow="1" w:lastRow="0" w:firstColumn="1" w:lastColumn="0" w:noHBand="0" w:noVBand="1"/>
      </w:tblPr>
      <w:tblGrid>
        <w:gridCol w:w="2735"/>
        <w:gridCol w:w="751"/>
        <w:gridCol w:w="2042"/>
        <w:gridCol w:w="963"/>
        <w:gridCol w:w="1872"/>
        <w:gridCol w:w="2410"/>
      </w:tblGrid>
      <w:tr w:rsidR="007E4440" w:rsidRPr="00B11907" w:rsidTr="00314299">
        <w:tc>
          <w:tcPr>
            <w:tcW w:w="5528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B119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C26C4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119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وزارت/ موسسه:</w:t>
            </w:r>
          </w:p>
        </w:tc>
        <w:tc>
          <w:tcPr>
            <w:tcW w:w="5245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B11907">
              <w:rPr>
                <w:rFonts w:cs="B Nazanin" w:hint="cs"/>
                <w:sz w:val="24"/>
                <w:szCs w:val="24"/>
                <w:rtl/>
                <w:lang w:bidi="fa-IR"/>
              </w:rPr>
              <w:t>2- کد ملی:</w:t>
            </w:r>
          </w:p>
        </w:tc>
      </w:tr>
      <w:tr w:rsidR="007E4440" w:rsidRPr="00B11907" w:rsidTr="00B11907">
        <w:tc>
          <w:tcPr>
            <w:tcW w:w="3486" w:type="dxa"/>
            <w:gridSpan w:val="2"/>
          </w:tcPr>
          <w:p w:rsidR="007E4440" w:rsidRPr="00B11907" w:rsidRDefault="007E4440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3- نام: </w:t>
            </w:r>
          </w:p>
        </w:tc>
        <w:tc>
          <w:tcPr>
            <w:tcW w:w="3005" w:type="dxa"/>
            <w:gridSpan w:val="2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4- نام خانوادگی:</w:t>
            </w:r>
          </w:p>
        </w:tc>
        <w:tc>
          <w:tcPr>
            <w:tcW w:w="4282" w:type="dxa"/>
            <w:gridSpan w:val="2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5- نام پدر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7E4440" w:rsidRPr="00B11907" w:rsidTr="00314299">
        <w:tc>
          <w:tcPr>
            <w:tcW w:w="2735" w:type="dxa"/>
          </w:tcPr>
          <w:p w:rsidR="007E4440" w:rsidRPr="00B11907" w:rsidRDefault="007E4440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6- </w:t>
            </w:r>
            <w:r w:rsidR="0029251C" w:rsidRPr="00B11907">
              <w:rPr>
                <w:rFonts w:cs="B Nazanin" w:hint="cs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2793" w:type="dxa"/>
            <w:gridSpan w:val="2"/>
          </w:tcPr>
          <w:p w:rsidR="007E4440" w:rsidRPr="00B11907" w:rsidRDefault="007E4440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7-</w:t>
            </w:r>
            <w:r w:rsidR="0029251C" w:rsidRPr="00B11907">
              <w:rPr>
                <w:rFonts w:cs="B Nazanin" w:hint="cs"/>
                <w:sz w:val="24"/>
                <w:szCs w:val="24"/>
                <w:rtl/>
              </w:rPr>
              <w:t xml:space="preserve"> تاریخ تولد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gridSpan w:val="2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8- وضعیت تاهل: متاهل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مجرد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410" w:type="dxa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9- تعداد فرزند: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29251C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10-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>نشانی محل سکونت فعلی :</w:t>
            </w:r>
          </w:p>
          <w:p w:rsidR="007E4440" w:rsidRPr="00B11907" w:rsidRDefault="0029251C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: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11- محل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 xml:space="preserve">جغرافیایی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خدمت:  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دهستان: 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بخش: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شهرستان: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 xml:space="preserve">    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استان:</w:t>
            </w:r>
          </w:p>
        </w:tc>
      </w:tr>
      <w:tr w:rsidR="007E4440" w:rsidRPr="00B11907" w:rsidTr="00314299">
        <w:tc>
          <w:tcPr>
            <w:tcW w:w="5528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12- عنوان پست سازمانی:</w:t>
            </w:r>
          </w:p>
        </w:tc>
        <w:tc>
          <w:tcPr>
            <w:tcW w:w="5245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13- جمع سنوات خدمت:   روز     </w:t>
            </w:r>
            <w:r w:rsidR="0031429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ماه            سال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14- میزان حقوق و فوق العاده های مندرج در آخرین حکم کارگزینی: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>مبلغ :                              ریال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15- ماده مورد استناد:      79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        80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7E4440" w:rsidRPr="00B11907" w:rsidTr="00314299">
        <w:tc>
          <w:tcPr>
            <w:tcW w:w="5528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16- نوع بیماری منجر به از کارافتادگی:</w:t>
            </w:r>
          </w:p>
        </w:tc>
        <w:tc>
          <w:tcPr>
            <w:tcW w:w="5245" w:type="dxa"/>
            <w:gridSpan w:val="3"/>
          </w:tcPr>
          <w:p w:rsidR="007E4440" w:rsidRPr="00B11907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17- تاریخ شروع بیماری: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Default="007E4440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18- متن نظریه کمیسیون یا شورای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 xml:space="preserve">پزشکی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استان:</w:t>
            </w:r>
          </w:p>
          <w:p w:rsidR="00B11907" w:rsidRPr="00B11907" w:rsidRDefault="00B11907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Default="007E4440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19- نظریه واحد محل خدمت در مورد از کار افتادگی:</w:t>
            </w:r>
          </w:p>
          <w:p w:rsidR="00B11907" w:rsidRPr="00B11907" w:rsidRDefault="00B11907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7E4440" w:rsidP="00EC753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20- وضعیت مرخصی استفاده شده در رابطه با بیماری منجر به از کارافتادگی:</w:t>
            </w:r>
          </w:p>
          <w:p w:rsidR="007E4440" w:rsidRPr="00B11907" w:rsidRDefault="00B11907" w:rsidP="00FE5BC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(استعلاجی:      </w:t>
            </w:r>
            <w:r w:rsidR="00FE5BC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    روز)    </w:t>
            </w:r>
            <w:r w:rsidR="00FE5BC2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(استحقاقی: </w:t>
            </w:r>
            <w:r w:rsidR="00FE5BC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     روز)       </w:t>
            </w:r>
            <w:r w:rsidR="00FE5BC2">
              <w:rPr>
                <w:rFonts w:cs="B Nazanin" w:hint="cs"/>
                <w:sz w:val="24"/>
                <w:szCs w:val="24"/>
                <w:rtl/>
              </w:rPr>
              <w:t xml:space="preserve">           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(بدون حقوق:          </w:t>
            </w:r>
            <w:r w:rsidR="00FE5BC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روز)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B11907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21- نام و نام خانوادگی مدیر کل امور اداری یا عناوین مشابه همتراز:</w:t>
            </w:r>
          </w:p>
          <w:p w:rsidR="00B11907" w:rsidRPr="00B11907" w:rsidRDefault="00B11907" w:rsidP="006C1C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تاریخ:    /    /                    امضاء: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B11907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22- نظریه کارشناس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 xml:space="preserve">کمیته مصوبات حقوق وظیفه و ارفاقی جانبازان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B11907" w:rsidRPr="00B11907" w:rsidRDefault="00B11907" w:rsidP="00B1190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  <w:p w:rsidR="00B11907" w:rsidRPr="00B11907" w:rsidRDefault="00B11907" w:rsidP="006C1C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نام و نام خانوادگی:                           تاریخ:    /    /                    امضاء:</w:t>
            </w:r>
          </w:p>
        </w:tc>
      </w:tr>
      <w:tr w:rsidR="007E4440" w:rsidRPr="00B11907" w:rsidTr="00B11907">
        <w:tc>
          <w:tcPr>
            <w:tcW w:w="10773" w:type="dxa"/>
            <w:gridSpan w:val="6"/>
          </w:tcPr>
          <w:p w:rsidR="007E4440" w:rsidRPr="00B11907" w:rsidRDefault="00B11907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23- نتیجه تصمیم جلسه مورخ ..........................................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 xml:space="preserve">کمیته موضوع بخشنامه شماره 37163/91/204 مورخ 21/9/1391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B11907" w:rsidRPr="00B11907" w:rsidRDefault="00B11907" w:rsidP="0029251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مورد تصویب قرار گرفت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29251C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مورد تصویب قرار نگرفت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</w:tc>
      </w:tr>
    </w:tbl>
    <w:p w:rsidR="00B11907" w:rsidRPr="00B11907" w:rsidRDefault="00B11907" w:rsidP="0029251C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B11907">
        <w:rPr>
          <w:rFonts w:cs="B Nazanin" w:hint="cs"/>
          <w:sz w:val="24"/>
          <w:szCs w:val="24"/>
          <w:rtl/>
        </w:rPr>
        <w:t>توجه: تکمیل درخواست از کارافتادگی مندرج در ظهر فرم الزامی است.</w:t>
      </w:r>
    </w:p>
    <w:p w:rsidR="00B11907" w:rsidRPr="00B11907" w:rsidRDefault="00B11907" w:rsidP="00B11907">
      <w:pPr>
        <w:spacing w:after="160" w:line="259" w:lineRule="auto"/>
        <w:rPr>
          <w:rFonts w:cs="B Nazanin"/>
          <w:sz w:val="24"/>
          <w:szCs w:val="24"/>
          <w:rtl/>
        </w:rPr>
      </w:pPr>
      <w:r w:rsidRPr="00B11907">
        <w:rPr>
          <w:rFonts w:cs="B Nazanin"/>
          <w:sz w:val="24"/>
          <w:szCs w:val="24"/>
          <w:rtl/>
        </w:rPr>
        <w:br w:type="page"/>
      </w:r>
    </w:p>
    <w:p w:rsidR="00B11907" w:rsidRPr="00CA0E72" w:rsidRDefault="00CA0E72" w:rsidP="00CA0E72">
      <w:pPr>
        <w:pStyle w:val="ListParagraph"/>
        <w:jc w:val="center"/>
        <w:rPr>
          <w:rFonts w:cs="B Titr"/>
          <w:rtl/>
        </w:rPr>
      </w:pPr>
      <w:r w:rsidRPr="00CA0E72">
        <w:rPr>
          <w:rFonts w:cs="B Titr" w:hint="cs"/>
          <w:rtl/>
        </w:rPr>
        <w:lastRenderedPageBreak/>
        <w:t>درخواست ازکارافتادگی کارمند</w:t>
      </w:r>
    </w:p>
    <w:p w:rsidR="00CA0E72" w:rsidRPr="00B11907" w:rsidRDefault="00CA0E72" w:rsidP="00CA0E72">
      <w:pPr>
        <w:jc w:val="center"/>
        <w:rPr>
          <w:rFonts w:cs="B Titr"/>
          <w:rtl/>
        </w:rPr>
      </w:pPr>
      <w:r w:rsidRPr="00B11907">
        <w:rPr>
          <w:rFonts w:cs="B Titr" w:hint="cs"/>
          <w:rtl/>
        </w:rPr>
        <w:t>"موضوع برقراری حقوق وظیفه به استنادیکی از مواد (79) و یا (80) قانون استخدام کشوری"</w:t>
      </w:r>
    </w:p>
    <w:p w:rsidR="00CA0E72" w:rsidRPr="00B11907" w:rsidRDefault="00CA0E72" w:rsidP="00CA0E72">
      <w:pPr>
        <w:pStyle w:val="ListParagraph"/>
        <w:jc w:val="center"/>
        <w:rPr>
          <w:rFonts w:cs="B Nazanin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17"/>
      </w:tblGrid>
      <w:tr w:rsidR="007E4440" w:rsidRPr="00B11907" w:rsidTr="00B11907">
        <w:tc>
          <w:tcPr>
            <w:tcW w:w="10717" w:type="dxa"/>
          </w:tcPr>
          <w:p w:rsidR="00CA0E72" w:rsidRDefault="00CA0E72" w:rsidP="00CA0E72">
            <w:pPr>
              <w:spacing w:line="480" w:lineRule="auto"/>
              <w:rPr>
                <w:rFonts w:cs="B Nazanin"/>
                <w:sz w:val="24"/>
                <w:szCs w:val="24"/>
                <w:rtl/>
              </w:rPr>
            </w:pPr>
          </w:p>
          <w:p w:rsidR="007E4440" w:rsidRPr="00B11907" w:rsidRDefault="00B11907" w:rsidP="00CA0E72">
            <w:pPr>
              <w:spacing w:line="480" w:lineRule="auto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>اینجانب ........................................</w:t>
            </w:r>
            <w:r w:rsidR="00CA0E7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. (با مشخصات مندرج در روی فرم) با توجه به اینکه توانایی ادامه خدمت ندارم تقاضای از کار افتادگی </w:t>
            </w:r>
            <w:r w:rsidR="00CA0E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0E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عادی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به سبب انجام وظیفه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>به استناد ماده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79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80 </w:t>
            </w:r>
            <w:r w:rsidRPr="00B11907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72FA9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قانون استخدام کشوری را دارم.</w:t>
            </w:r>
          </w:p>
          <w:p w:rsidR="00B11907" w:rsidRPr="00B11907" w:rsidRDefault="00B11907" w:rsidP="00B2704F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تاریخ:     /    /           </w:t>
            </w:r>
            <w:r w:rsidR="00B2704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B11907">
              <w:rPr>
                <w:rFonts w:cs="B Nazanin" w:hint="cs"/>
                <w:sz w:val="24"/>
                <w:szCs w:val="24"/>
                <w:rtl/>
              </w:rPr>
              <w:t xml:space="preserve">              امضاء</w:t>
            </w:r>
          </w:p>
        </w:tc>
      </w:tr>
    </w:tbl>
    <w:p w:rsidR="00274909" w:rsidRPr="00B11907" w:rsidRDefault="00274909" w:rsidP="00866FA3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274909" w:rsidRPr="00B11907" w:rsidSect="0029251C">
      <w:pgSz w:w="11906" w:h="16838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BB" w:rsidRDefault="00A241BB" w:rsidP="00B11907">
      <w:r>
        <w:separator/>
      </w:r>
    </w:p>
  </w:endnote>
  <w:endnote w:type="continuationSeparator" w:id="0">
    <w:p w:rsidR="00A241BB" w:rsidRDefault="00A241BB" w:rsidP="00B1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BB" w:rsidRDefault="00A241BB" w:rsidP="00B11907">
      <w:r>
        <w:separator/>
      </w:r>
    </w:p>
  </w:footnote>
  <w:footnote w:type="continuationSeparator" w:id="0">
    <w:p w:rsidR="00A241BB" w:rsidRDefault="00A241BB" w:rsidP="00B1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D15"/>
    <w:multiLevelType w:val="hybridMultilevel"/>
    <w:tmpl w:val="D2081E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718"/>
    <w:multiLevelType w:val="hybridMultilevel"/>
    <w:tmpl w:val="88103B5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Traffic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5E4837"/>
    <w:multiLevelType w:val="hybridMultilevel"/>
    <w:tmpl w:val="32E87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84"/>
    <w:rsid w:val="001B674A"/>
    <w:rsid w:val="00274909"/>
    <w:rsid w:val="0029251C"/>
    <w:rsid w:val="002D65C4"/>
    <w:rsid w:val="00314299"/>
    <w:rsid w:val="004E5A96"/>
    <w:rsid w:val="006C1CB2"/>
    <w:rsid w:val="007E4440"/>
    <w:rsid w:val="00866FA3"/>
    <w:rsid w:val="00927FE2"/>
    <w:rsid w:val="00A241BB"/>
    <w:rsid w:val="00A72FA9"/>
    <w:rsid w:val="00B11907"/>
    <w:rsid w:val="00B2704F"/>
    <w:rsid w:val="00C26C41"/>
    <w:rsid w:val="00C33C84"/>
    <w:rsid w:val="00CA0E72"/>
    <w:rsid w:val="00CB0E66"/>
    <w:rsid w:val="00CD42C2"/>
    <w:rsid w:val="00EC7537"/>
    <w:rsid w:val="00ED4A98"/>
    <w:rsid w:val="00EF4361"/>
    <w:rsid w:val="00F31320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166F6C85"/>
  <w15:chartTrackingRefBased/>
  <w15:docId w15:val="{358C8838-CB9B-454F-A8D1-0C90D3E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0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74909"/>
    <w:pPr>
      <w:keepNext/>
      <w:outlineLvl w:val="0"/>
    </w:pPr>
    <w:rPr>
      <w:rFonts w:cs="B Mitra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4909"/>
    <w:pPr>
      <w:bidi w:val="0"/>
      <w:jc w:val="center"/>
    </w:pPr>
    <w:rPr>
      <w:rFonts w:cs="B Roya"/>
      <w:i/>
      <w:iCs/>
      <w:noProof w:val="0"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74909"/>
    <w:rPr>
      <w:rFonts w:ascii="Times New Roman" w:eastAsia="Times New Roman" w:hAnsi="Times New Roman" w:cs="B Roya"/>
      <w:i/>
      <w:iCs/>
      <w:sz w:val="24"/>
      <w:szCs w:val="24"/>
      <w:lang w:val="x-none" w:eastAsia="x-none" w:bidi="ar-SA"/>
    </w:rPr>
  </w:style>
  <w:style w:type="character" w:customStyle="1" w:styleId="Heading1Char">
    <w:name w:val="Heading 1 Char"/>
    <w:basedOn w:val="DefaultParagraphFont"/>
    <w:link w:val="Heading1"/>
    <w:rsid w:val="00274909"/>
    <w:rPr>
      <w:rFonts w:ascii="Times New Roman" w:eastAsia="Times New Roman" w:hAnsi="Times New Roman" w:cs="B Mitra"/>
      <w:noProof/>
      <w:sz w:val="28"/>
      <w:szCs w:val="28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274909"/>
    <w:pPr>
      <w:ind w:left="720"/>
      <w:contextualSpacing/>
    </w:pPr>
  </w:style>
  <w:style w:type="table" w:styleId="TableGrid">
    <w:name w:val="Table Grid"/>
    <w:basedOn w:val="TableNormal"/>
    <w:uiPriority w:val="39"/>
    <w:rsid w:val="007E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44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1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907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11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907"/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GHorbanipour</dc:creator>
  <cp:keywords/>
  <dc:description/>
  <cp:lastModifiedBy>Maryam Amiripour (MSc)</cp:lastModifiedBy>
  <cp:revision>20</cp:revision>
  <dcterms:created xsi:type="dcterms:W3CDTF">2018-02-21T06:23:00Z</dcterms:created>
  <dcterms:modified xsi:type="dcterms:W3CDTF">2025-10-29T10:09:00Z</dcterms:modified>
</cp:coreProperties>
</file>